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ЧЕРЕМХОВСКИЙ РАЙОН ИРКУТСКАЯ ОБЛАСТЬ</w:t>
      </w:r>
    </w:p>
    <w:p w:rsidR="009A53D9" w:rsidRPr="002D4946" w:rsidRDefault="00905CB3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ПАРФЕНОВСКОЕ </w:t>
      </w:r>
      <w:r w:rsidR="009A53D9"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AC1011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0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246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026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0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B246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05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Парфеново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93" w:rsidRPr="00AC101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AC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 w:rsidRPr="00AC1011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полномочий </w:t>
      </w:r>
    </w:p>
    <w:p w:rsidR="00393C93" w:rsidRPr="00AC101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AC1011">
        <w:rPr>
          <w:rFonts w:ascii="Times New Roman" w:hAnsi="Times New Roman" w:cs="Times New Roman"/>
          <w:b/>
          <w:kern w:val="36"/>
          <w:sz w:val="24"/>
          <w:szCs w:val="24"/>
        </w:rPr>
        <w:t>по осуществлению внешнего</w:t>
      </w:r>
    </w:p>
    <w:p w:rsidR="00393C93" w:rsidRPr="00AC101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AC1011">
        <w:rPr>
          <w:rFonts w:ascii="Times New Roman" w:hAnsi="Times New Roman" w:cs="Times New Roman"/>
          <w:b/>
          <w:kern w:val="36"/>
          <w:sz w:val="24"/>
          <w:szCs w:val="24"/>
        </w:rPr>
        <w:t>муниципального финансового</w:t>
      </w:r>
    </w:p>
    <w:p w:rsidR="00393C93" w:rsidRPr="00AC101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AC1011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контроля в </w:t>
      </w:r>
      <w:r w:rsidR="00905CB3" w:rsidRPr="00AC1011">
        <w:rPr>
          <w:rFonts w:ascii="Times New Roman" w:hAnsi="Times New Roman" w:cs="Times New Roman"/>
          <w:b/>
          <w:kern w:val="36"/>
          <w:sz w:val="24"/>
          <w:szCs w:val="24"/>
        </w:rPr>
        <w:t>Парфеновском</w:t>
      </w:r>
    </w:p>
    <w:p w:rsidR="009A53D9" w:rsidRPr="00AC1011" w:rsidRDefault="00393C93" w:rsidP="00393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011">
        <w:rPr>
          <w:rFonts w:ascii="Times New Roman" w:hAnsi="Times New Roman" w:cs="Times New Roman"/>
          <w:b/>
          <w:kern w:val="36"/>
          <w:sz w:val="24"/>
          <w:szCs w:val="24"/>
        </w:rPr>
        <w:t>муниципальном образовании</w:t>
      </w:r>
    </w:p>
    <w:p w:rsidR="009A53D9" w:rsidRPr="00AC1011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3D9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131-ФЗ «Об общих принципах </w:t>
      </w:r>
      <w:r w:rsidR="004D54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905CB3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53D9" w:rsidRPr="002D4946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>РЕШИЛА:</w:t>
      </w:r>
    </w:p>
    <w:p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Default="00393C93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Передать Думе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Pr="00AD28A3">
        <w:rPr>
          <w:rFonts w:ascii="Times New Roman" w:hAnsi="Times New Roman" w:cs="Times New Roman"/>
          <w:sz w:val="28"/>
          <w:szCs w:val="28"/>
        </w:rPr>
        <w:t>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в </w:t>
      </w:r>
      <w:r w:rsidR="00905CB3">
        <w:rPr>
          <w:rFonts w:ascii="Times New Roman" w:hAnsi="Times New Roman" w:cs="Times New Roman"/>
          <w:sz w:val="28"/>
          <w:szCs w:val="28"/>
        </w:rPr>
        <w:t>Парфеновском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003EA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3. 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Pr="00AC1011" w:rsidRDefault="00393C93" w:rsidP="00AC1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101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C1011">
        <w:rPr>
          <w:rFonts w:ascii="Times New Roman" w:hAnsi="Times New Roman" w:cs="Times New Roman"/>
          <w:sz w:val="28"/>
          <w:szCs w:val="28"/>
        </w:rPr>
        <w:t>униципального образования от 20.11.2012 № 29 "</w:t>
      </w:r>
      <w:r w:rsidR="00AC1011" w:rsidRPr="00AC1011">
        <w:rPr>
          <w:bCs/>
          <w:sz w:val="28"/>
          <w:szCs w:val="28"/>
        </w:rPr>
        <w:t xml:space="preserve"> </w:t>
      </w:r>
      <w:r w:rsidR="00AC1011" w:rsidRPr="00AC1011">
        <w:rPr>
          <w:rFonts w:ascii="Times New Roman" w:hAnsi="Times New Roman" w:cs="Times New Roman"/>
          <w:bCs/>
          <w:sz w:val="28"/>
          <w:szCs w:val="28"/>
        </w:rPr>
        <w:t>О передаче Контрольно-счетной палате</w:t>
      </w:r>
      <w:r w:rsidR="00AC1011">
        <w:rPr>
          <w:bCs/>
          <w:sz w:val="28"/>
          <w:szCs w:val="28"/>
        </w:rPr>
        <w:t xml:space="preserve"> </w:t>
      </w:r>
      <w:r w:rsidR="00AC1011" w:rsidRPr="00AC1011">
        <w:rPr>
          <w:rFonts w:ascii="Times New Roman" w:hAnsi="Times New Roman" w:cs="Times New Roman"/>
          <w:bCs/>
          <w:sz w:val="28"/>
          <w:szCs w:val="28"/>
        </w:rPr>
        <w:t>Черемховского районного муниципального</w:t>
      </w:r>
      <w:r w:rsidR="00AC1011">
        <w:rPr>
          <w:bCs/>
          <w:sz w:val="28"/>
          <w:szCs w:val="28"/>
        </w:rPr>
        <w:t xml:space="preserve"> </w:t>
      </w:r>
      <w:r w:rsidR="00AC1011" w:rsidRPr="00AC1011">
        <w:rPr>
          <w:rFonts w:ascii="Times New Roman" w:hAnsi="Times New Roman" w:cs="Times New Roman"/>
          <w:bCs/>
          <w:sz w:val="28"/>
          <w:szCs w:val="28"/>
        </w:rPr>
        <w:t>образования полномочий контрольно-счетного</w:t>
      </w:r>
      <w:r w:rsidR="00AC1011">
        <w:rPr>
          <w:bCs/>
          <w:sz w:val="28"/>
          <w:szCs w:val="28"/>
        </w:rPr>
        <w:t xml:space="preserve"> </w:t>
      </w:r>
      <w:r w:rsidR="00AC1011" w:rsidRPr="00AC1011">
        <w:rPr>
          <w:rFonts w:ascii="Times New Roman" w:hAnsi="Times New Roman" w:cs="Times New Roman"/>
          <w:bCs/>
          <w:sz w:val="28"/>
          <w:szCs w:val="28"/>
        </w:rPr>
        <w:t>органа Парфеновского муниципального образования</w:t>
      </w:r>
      <w:r w:rsidR="00AC1011">
        <w:rPr>
          <w:rFonts w:ascii="Times New Roman" w:hAnsi="Times New Roman" w:cs="Times New Roman"/>
          <w:bCs/>
          <w:sz w:val="28"/>
          <w:szCs w:val="28"/>
        </w:rPr>
        <w:t>", решение Думы Парфеновского муниципального образования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>
        <w:rPr>
          <w:rFonts w:ascii="Times New Roman" w:hAnsi="Times New Roman"/>
          <w:sz w:val="28"/>
          <w:szCs w:val="28"/>
          <w:lang w:eastAsia="ru-RU"/>
        </w:rPr>
        <w:t>от  25.12.2012  № 31 «а»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Думы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lastRenderedPageBreak/>
        <w:t>Парфеновского муниципального образования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 xml:space="preserve">от 20.11.2012 года №  29 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>передаче Контрольно-счетной палате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>Черемховского районного муниципального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>образования полномочий контрольно-счетного</w:t>
      </w:r>
      <w:r w:rsidR="00AC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011" w:rsidRPr="00AC1011">
        <w:rPr>
          <w:rFonts w:ascii="Times New Roman" w:hAnsi="Times New Roman"/>
          <w:sz w:val="28"/>
          <w:szCs w:val="28"/>
          <w:lang w:eastAsia="ru-RU"/>
        </w:rPr>
        <w:t>органа Парфеновского муниципального образования»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8A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издании «</w:t>
      </w:r>
      <w:r w:rsidR="00905CB3">
        <w:rPr>
          <w:rFonts w:ascii="Times New Roman" w:hAnsi="Times New Roman" w:cs="Times New Roman"/>
          <w:sz w:val="28"/>
          <w:szCs w:val="28"/>
        </w:rPr>
        <w:t>Парфеновский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AD28A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8A3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 А.Н. Башкирова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Default="00393C93" w:rsidP="0039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11" w:rsidRPr="00AD28A3" w:rsidRDefault="00AC1011" w:rsidP="0039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Парфеновского</w:t>
      </w:r>
    </w:p>
    <w:p w:rsidR="00AC1011" w:rsidRPr="00AD28A3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AC1011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11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AD28A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>Глава</w:t>
      </w:r>
      <w:r w:rsidR="00905CB3" w:rsidRPr="00905CB3">
        <w:rPr>
          <w:rFonts w:ascii="Times New Roman" w:hAnsi="Times New Roman" w:cs="Times New Roman"/>
          <w:sz w:val="28"/>
          <w:szCs w:val="28"/>
        </w:rPr>
        <w:t xml:space="preserve"> </w:t>
      </w:r>
      <w:r w:rsidR="00905CB3">
        <w:rPr>
          <w:rFonts w:ascii="Times New Roman" w:hAnsi="Times New Roman" w:cs="Times New Roman"/>
          <w:sz w:val="28"/>
          <w:szCs w:val="28"/>
        </w:rPr>
        <w:t>Парфеновского</w:t>
      </w: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CB3">
        <w:rPr>
          <w:rFonts w:ascii="Times New Roman" w:hAnsi="Times New Roman" w:cs="Times New Roman"/>
          <w:sz w:val="28"/>
          <w:szCs w:val="28"/>
        </w:rPr>
        <w:tab/>
      </w:r>
      <w:r w:rsidR="00B42084">
        <w:rPr>
          <w:rFonts w:ascii="Times New Roman" w:hAnsi="Times New Roman" w:cs="Times New Roman"/>
          <w:sz w:val="28"/>
          <w:szCs w:val="28"/>
        </w:rPr>
        <w:t>образования</w:t>
      </w:r>
      <w:r w:rsidR="00B42084">
        <w:rPr>
          <w:rFonts w:ascii="Times New Roman" w:hAnsi="Times New Roman" w:cs="Times New Roman"/>
          <w:sz w:val="28"/>
          <w:szCs w:val="28"/>
        </w:rPr>
        <w:tab/>
      </w:r>
      <w:r w:rsidR="00B42084">
        <w:rPr>
          <w:rFonts w:ascii="Times New Roman" w:hAnsi="Times New Roman" w:cs="Times New Roman"/>
          <w:sz w:val="28"/>
          <w:szCs w:val="28"/>
        </w:rPr>
        <w:tab/>
      </w:r>
      <w:r w:rsidR="00B42084">
        <w:rPr>
          <w:rFonts w:ascii="Times New Roman" w:hAnsi="Times New Roman" w:cs="Times New Roman"/>
          <w:sz w:val="28"/>
          <w:szCs w:val="28"/>
        </w:rPr>
        <w:tab/>
      </w:r>
      <w:r w:rsidR="00B42084">
        <w:rPr>
          <w:rFonts w:ascii="Times New Roman" w:hAnsi="Times New Roman" w:cs="Times New Roman"/>
          <w:sz w:val="28"/>
          <w:szCs w:val="28"/>
        </w:rPr>
        <w:tab/>
      </w:r>
      <w:r w:rsidR="00B42084">
        <w:rPr>
          <w:rFonts w:ascii="Times New Roman" w:hAnsi="Times New Roman" w:cs="Times New Roman"/>
          <w:sz w:val="28"/>
          <w:szCs w:val="28"/>
        </w:rPr>
        <w:tab/>
      </w:r>
      <w:r w:rsidR="00905CB3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11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11" w:rsidRDefault="00AC1011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ТИПОВОЕ </w:t>
      </w: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t xml:space="preserve">о передаче Контрольно-счетной палате Черемховского районного муниципального образования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</w:p>
    <w:p w:rsidR="009A53D9" w:rsidRPr="00A2738F" w:rsidRDefault="009A53D9" w:rsidP="009A53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№ _____</w:t>
      </w:r>
    </w:p>
    <w:p w:rsidR="009A53D9" w:rsidRPr="00A2738F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i/>
          <w:sz w:val="28"/>
          <w:szCs w:val="28"/>
          <w:vertAlign w:val="superscript"/>
        </w:rPr>
        <w:t>(регистрационный номер соглашения)</w:t>
      </w:r>
    </w:p>
    <w:p w:rsidR="009A53D9" w:rsidRPr="001C668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738F">
        <w:rPr>
          <w:rFonts w:ascii="Times New Roman" w:hAnsi="Times New Roman" w:cs="Times New Roman"/>
          <w:sz w:val="28"/>
          <w:szCs w:val="28"/>
        </w:rPr>
        <w:t>_    «____» __________20__ г</w:t>
      </w:r>
      <w:r w:rsidRPr="00A2738F">
        <w:rPr>
          <w:rFonts w:ascii="Times New Roman" w:hAnsi="Times New Roman" w:cs="Times New Roman"/>
        </w:rPr>
        <w:t>.</w:t>
      </w:r>
      <w:r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68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r w:rsidR="00AC1011">
        <w:rPr>
          <w:rFonts w:ascii="Times New Roman" w:hAnsi="Times New Roman"/>
          <w:color w:val="000000"/>
          <w:sz w:val="28"/>
        </w:rPr>
        <w:t>Парфеновского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(далее – Дума поселения) в лице председателя </w:t>
      </w:r>
      <w:r w:rsidR="00AC1011">
        <w:rPr>
          <w:rFonts w:ascii="Times New Roman" w:hAnsi="Times New Roman"/>
          <w:color w:val="000000"/>
          <w:sz w:val="28"/>
        </w:rPr>
        <w:t>Башкирова Александра Николаевича, действующего</w:t>
      </w:r>
      <w:r w:rsidRPr="001C6683">
        <w:rPr>
          <w:rFonts w:ascii="Times New Roman" w:hAnsi="Times New Roman"/>
          <w:color w:val="000000"/>
          <w:sz w:val="28"/>
        </w:rPr>
        <w:t xml:space="preserve"> на основании Устава и решени</w:t>
      </w:r>
      <w:r w:rsidR="00AC1011">
        <w:rPr>
          <w:rFonts w:ascii="Times New Roman" w:hAnsi="Times New Roman"/>
          <w:color w:val="000000"/>
          <w:sz w:val="28"/>
        </w:rPr>
        <w:t xml:space="preserve">я Думы поселения от </w:t>
      </w:r>
      <w:r w:rsidR="001B246F">
        <w:rPr>
          <w:rFonts w:ascii="Times New Roman" w:hAnsi="Times New Roman"/>
          <w:color w:val="000000"/>
          <w:sz w:val="28"/>
        </w:rPr>
        <w:t>15.09.2017 № 39</w:t>
      </w:r>
      <w:r w:rsidRPr="001C6683">
        <w:rPr>
          <w:rFonts w:ascii="Times New Roman" w:hAnsi="Times New Roman"/>
          <w:color w:val="000000"/>
          <w:sz w:val="28"/>
        </w:rPr>
        <w:t xml:space="preserve">, с одной стороны, Дума Черемховского районного муниципального образования (далее – районная Дума) в лице председателя </w:t>
      </w:r>
      <w:proofErr w:type="spellStart"/>
      <w:r w:rsidR="00231153">
        <w:rPr>
          <w:rFonts w:ascii="Times New Roman" w:hAnsi="Times New Roman"/>
          <w:color w:val="000000"/>
          <w:sz w:val="28"/>
        </w:rPr>
        <w:t>Геворгян</w:t>
      </w:r>
      <w:proofErr w:type="spellEnd"/>
      <w:r w:rsidR="00231153">
        <w:rPr>
          <w:rFonts w:ascii="Times New Roman" w:hAnsi="Times New Roman"/>
          <w:color w:val="000000"/>
          <w:sz w:val="28"/>
        </w:rPr>
        <w:t xml:space="preserve"> А.В., действующего </w:t>
      </w:r>
      <w:r w:rsidRPr="001C6683">
        <w:rPr>
          <w:rFonts w:ascii="Times New Roman" w:hAnsi="Times New Roman"/>
          <w:color w:val="000000"/>
          <w:sz w:val="28"/>
        </w:rPr>
        <w:t xml:space="preserve"> на основании Положения и решения районной Думы от ____________ № ______ и Контрольно-счетная палата Черемховского районного муниципального образования (далее – КСП Черемховского района) в лице председателя </w:t>
      </w:r>
      <w:r w:rsidR="00231153">
        <w:rPr>
          <w:rFonts w:ascii="Times New Roman" w:hAnsi="Times New Roman"/>
          <w:color w:val="000000"/>
          <w:sz w:val="28"/>
        </w:rPr>
        <w:t>Кудлай А.А.</w:t>
      </w:r>
      <w:r w:rsidRPr="001C6683">
        <w:rPr>
          <w:rFonts w:ascii="Times New Roman" w:hAnsi="Times New Roman"/>
          <w:color w:val="000000"/>
          <w:sz w:val="28"/>
        </w:rPr>
        <w:t xml:space="preserve">, действующей на основании Положения о Контрольно-счетной палате Черемховского районного муниципального образования и решения районной Думы от 06.03.2012 года № 195, с другой стороны, заключили настоящее Соглашение о </w:t>
      </w:r>
      <w:r w:rsidRPr="009549A2">
        <w:rPr>
          <w:rFonts w:ascii="Times New Roman" w:hAnsi="Times New Roman"/>
          <w:color w:val="000000"/>
          <w:sz w:val="28"/>
          <w:szCs w:val="28"/>
        </w:rPr>
        <w:t>следующем: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</w:rPr>
        <w:t xml:space="preserve">Думе Черемховского районного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r w:rsidR="00231153">
        <w:rPr>
          <w:rFonts w:ascii="Times New Roman" w:hAnsi="Times New Roman" w:cs="Times New Roman"/>
          <w:color w:val="000000"/>
          <w:sz w:val="28"/>
        </w:rPr>
        <w:t>Парфеновского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r w:rsidR="00231153">
        <w:rPr>
          <w:rFonts w:ascii="Times New Roman" w:hAnsi="Times New Roman" w:cs="Times New Roman"/>
          <w:color w:val="000000"/>
          <w:sz w:val="28"/>
        </w:rPr>
        <w:t>Парфеновского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:rsidR="00C12034" w:rsidRPr="001C6683" w:rsidRDefault="00C12034" w:rsidP="00C120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>
        <w:rPr>
          <w:rFonts w:ascii="Times New Roman" w:hAnsi="Times New Roman" w:cs="Times New Roman"/>
          <w:color w:val="000000"/>
          <w:sz w:val="28"/>
        </w:rPr>
        <w:t xml:space="preserve">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КСП Черемховского района)</w:t>
      </w:r>
      <w:r>
        <w:rPr>
          <w:rFonts w:ascii="Times New Roman" w:hAnsi="Times New Roman" w:cs="Times New Roman"/>
          <w:color w:val="000000"/>
          <w:sz w:val="28"/>
        </w:rPr>
        <w:t xml:space="preserve">наделяется районной Думой полномочиями по осуществлению внешнего муниципального финансового контроля в </w:t>
      </w:r>
      <w:r w:rsidR="00231153">
        <w:rPr>
          <w:rFonts w:ascii="Times New Roman" w:hAnsi="Times New Roman" w:cs="Times New Roman"/>
          <w:color w:val="000000"/>
          <w:sz w:val="28"/>
        </w:rPr>
        <w:t xml:space="preserve">Парфеновском </w:t>
      </w:r>
      <w:r>
        <w:rPr>
          <w:rFonts w:ascii="Times New Roman" w:hAnsi="Times New Roman" w:cs="Times New Roman"/>
          <w:color w:val="000000"/>
          <w:sz w:val="28"/>
        </w:rPr>
        <w:t>муниципальном образовании, установленными федеральными законами, законами Иркутской области,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:rsidR="00C12034" w:rsidRPr="00606DF1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Соглашение заключено на </w:t>
      </w:r>
      <w:r>
        <w:rPr>
          <w:rFonts w:ascii="Times New Roman" w:hAnsi="Times New Roman" w:cs="Times New Roman"/>
          <w:color w:val="000000"/>
          <w:sz w:val="28"/>
        </w:rPr>
        <w:t>три года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и действует в период с 1 </w:t>
      </w:r>
      <w:r w:rsidR="00577335">
        <w:rPr>
          <w:rFonts w:ascii="Times New Roman" w:hAnsi="Times New Roman" w:cs="Times New Roman"/>
          <w:color w:val="000000"/>
          <w:sz w:val="28"/>
        </w:rPr>
        <w:t>мая</w:t>
      </w:r>
      <w:bookmarkStart w:id="0" w:name="_GoBack"/>
      <w:bookmarkEnd w:id="0"/>
      <w:r w:rsidRPr="001C6683">
        <w:rPr>
          <w:rFonts w:ascii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</w:rPr>
        <w:t>9 года по 31 декабря 2022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Times New Roman" w:hAnsi="Times New Roman" w:cs="Times New Roman"/>
          <w:color w:val="000000"/>
          <w:sz w:val="28"/>
        </w:rPr>
        <w:t>один год.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3.1.1.стандартные расходы на оплату труда;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3.1.3.коэффициент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3.1.4.коэффициент объема работ.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 w:cs="Times New Roman"/>
          <w:color w:val="000000"/>
          <w:sz w:val="28"/>
        </w:rPr>
        <w:t>_______________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_______рублей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C12034" w:rsidRPr="008E1696" w:rsidRDefault="00C12034" w:rsidP="00C1203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lastRenderedPageBreak/>
        <w:t xml:space="preserve">3.5.Объем межбюджетных трансфертов на </w:t>
      </w:r>
      <w:r>
        <w:rPr>
          <w:rFonts w:ascii="Times New Roman" w:hAnsi="Times New Roman" w:cs="Times New Roman"/>
          <w:color w:val="000000"/>
          <w:sz w:val="28"/>
        </w:rPr>
        <w:t>2019 год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>
        <w:rPr>
          <w:rFonts w:ascii="Times New Roman" w:hAnsi="Times New Roman" w:cs="Times New Roman"/>
          <w:color w:val="000000"/>
          <w:sz w:val="28"/>
        </w:rPr>
        <w:t xml:space="preserve">___________ </w:t>
      </w:r>
      <w:r w:rsidRPr="008E1696">
        <w:rPr>
          <w:rFonts w:ascii="Times New Roman" w:hAnsi="Times New Roman" w:cs="Times New Roman"/>
          <w:color w:val="000000"/>
          <w:sz w:val="28"/>
        </w:rPr>
        <w:t>рублей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3.6.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Для проведения КСП Черемховского района</w:t>
      </w:r>
      <w:r w:rsidR="00231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Ежегодный объем межбюджетных трансфертов перечисляется двумя частями в сроки до 1 апреля (не менее 1/2 годового объема межбюджетных трансфертов) и до 1 </w:t>
      </w:r>
      <w:r w:rsidR="00427E5F">
        <w:rPr>
          <w:rFonts w:ascii="Times New Roman" w:hAnsi="Times New Roman" w:cs="Times New Roman"/>
          <w:color w:val="000000"/>
          <w:sz w:val="28"/>
        </w:rPr>
        <w:t>ноября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(оставшаяся часть межбюджетных трансфертов).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12034" w:rsidRDefault="00C12034" w:rsidP="00C1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:rsidR="00C12034" w:rsidRPr="00BC489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</w:t>
      </w:r>
      <w:r w:rsidRPr="00036A58">
        <w:rPr>
          <w:rFonts w:ascii="Times New Roman" w:hAnsi="Times New Roman" w:cs="Times New Roman"/>
          <w:color w:val="000000"/>
          <w:sz w:val="28"/>
        </w:rPr>
        <w:lastRenderedPageBreak/>
        <w:t>рабочего времени и предоставления достаточных ресурсов для их исполнения;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 w:cs="Times New Roman"/>
          <w:color w:val="000000"/>
          <w:sz w:val="28"/>
        </w:rPr>
        <w:t xml:space="preserve">настоящего Соглашения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4.3. Дума поселения: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4.3.3. 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4.3.4. имеет право опубликовывать информацию о проведенных мероприятиях в средствах массовой информации;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4.3.5. 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4.3.6. 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1B246F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5.2. В случае неисполнения КСП Черемховского района предусмотренных настоящим Соглашением полномочий,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непроведенное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мероприятие.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5.3. В случае неперечисления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Дума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неперечисленной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суммы.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</w:t>
      </w:r>
      <w:r w:rsidRPr="00403540">
        <w:rPr>
          <w:rFonts w:ascii="Times New Roman" w:hAnsi="Times New Roman" w:cs="Times New Roman"/>
          <w:color w:val="000000"/>
          <w:sz w:val="28"/>
        </w:rPr>
        <w:lastRenderedPageBreak/>
        <w:t>полномочий и перечисления межбюджетных трансфертов, а также, если неисполнение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23115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6.5. 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6.6. При прекращении действия Соглашения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66EBA">
        <w:rPr>
          <w:rFonts w:ascii="Times New Roman" w:hAnsi="Times New Roman" w:cs="Times New Roman"/>
          <w:color w:val="000000"/>
          <w:sz w:val="28"/>
        </w:rPr>
        <w:t>непроведенные</w:t>
      </w:r>
      <w:proofErr w:type="spellEnd"/>
      <w:r w:rsidRPr="00966EBA">
        <w:rPr>
          <w:rFonts w:ascii="Times New Roman" w:hAnsi="Times New Roman" w:cs="Times New Roman"/>
          <w:color w:val="000000"/>
          <w:sz w:val="28"/>
        </w:rPr>
        <w:t xml:space="preserve">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12034" w:rsidRPr="003D518E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3190"/>
        <w:gridCol w:w="3170"/>
      </w:tblGrid>
      <w:tr w:rsidR="00C12034" w:rsidRPr="003D518E" w:rsidTr="00B02036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:rsidR="00C12034" w:rsidRPr="003D518E" w:rsidRDefault="00427E5F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</w:t>
            </w:r>
            <w:r w:rsidR="0023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:rsidR="00C12034" w:rsidRDefault="00427E5F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12034" w:rsidRPr="000F7E77" w:rsidRDefault="00C12034" w:rsidP="000F7E7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М.П.                                     М.П</w:t>
      </w:r>
      <w:r w:rsidR="000F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1DC" w:rsidRDefault="00DD61DC" w:rsidP="009A53D9"/>
    <w:sectPr w:rsidR="00DD61DC" w:rsidSect="00D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0F7E77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246F"/>
    <w:rsid w:val="001B3D15"/>
    <w:rsid w:val="001C40F7"/>
    <w:rsid w:val="001D01F3"/>
    <w:rsid w:val="001D2372"/>
    <w:rsid w:val="001D42C0"/>
    <w:rsid w:val="001E055D"/>
    <w:rsid w:val="001E10E6"/>
    <w:rsid w:val="00202667"/>
    <w:rsid w:val="00205763"/>
    <w:rsid w:val="00231153"/>
    <w:rsid w:val="00234BFA"/>
    <w:rsid w:val="002404E5"/>
    <w:rsid w:val="0024123B"/>
    <w:rsid w:val="00247DC2"/>
    <w:rsid w:val="002729FA"/>
    <w:rsid w:val="0028006B"/>
    <w:rsid w:val="002868E4"/>
    <w:rsid w:val="002954BC"/>
    <w:rsid w:val="002A1061"/>
    <w:rsid w:val="002A2147"/>
    <w:rsid w:val="002B0291"/>
    <w:rsid w:val="002C7776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93C93"/>
    <w:rsid w:val="003B0470"/>
    <w:rsid w:val="003C1EB4"/>
    <w:rsid w:val="003D6C52"/>
    <w:rsid w:val="003E651C"/>
    <w:rsid w:val="00421FD2"/>
    <w:rsid w:val="00427E5F"/>
    <w:rsid w:val="004345E1"/>
    <w:rsid w:val="00447EA6"/>
    <w:rsid w:val="00457329"/>
    <w:rsid w:val="004628EE"/>
    <w:rsid w:val="004A1429"/>
    <w:rsid w:val="004A1D7E"/>
    <w:rsid w:val="004A6EE6"/>
    <w:rsid w:val="004B1E8D"/>
    <w:rsid w:val="004C24E4"/>
    <w:rsid w:val="004C30B3"/>
    <w:rsid w:val="004D226C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73228"/>
    <w:rsid w:val="00577335"/>
    <w:rsid w:val="00583802"/>
    <w:rsid w:val="005876D6"/>
    <w:rsid w:val="00597225"/>
    <w:rsid w:val="005B6DDE"/>
    <w:rsid w:val="005C6FFB"/>
    <w:rsid w:val="005C718C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402F"/>
    <w:rsid w:val="00784D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05CB3"/>
    <w:rsid w:val="00913F75"/>
    <w:rsid w:val="009203BA"/>
    <w:rsid w:val="00927431"/>
    <w:rsid w:val="0096441D"/>
    <w:rsid w:val="00966704"/>
    <w:rsid w:val="00966913"/>
    <w:rsid w:val="00973066"/>
    <w:rsid w:val="00983EE6"/>
    <w:rsid w:val="00986CA9"/>
    <w:rsid w:val="0099160B"/>
    <w:rsid w:val="009A53D9"/>
    <w:rsid w:val="009B0405"/>
    <w:rsid w:val="009B1DBD"/>
    <w:rsid w:val="009B2CD7"/>
    <w:rsid w:val="009C7806"/>
    <w:rsid w:val="009E1723"/>
    <w:rsid w:val="00A270B9"/>
    <w:rsid w:val="00A45914"/>
    <w:rsid w:val="00A56C50"/>
    <w:rsid w:val="00A702A1"/>
    <w:rsid w:val="00A82680"/>
    <w:rsid w:val="00A879AD"/>
    <w:rsid w:val="00A9070B"/>
    <w:rsid w:val="00AA50A6"/>
    <w:rsid w:val="00AB0CAB"/>
    <w:rsid w:val="00AC1011"/>
    <w:rsid w:val="00AC519E"/>
    <w:rsid w:val="00AD42A2"/>
    <w:rsid w:val="00AE2A91"/>
    <w:rsid w:val="00AE2FA0"/>
    <w:rsid w:val="00AF0D24"/>
    <w:rsid w:val="00B24682"/>
    <w:rsid w:val="00B260B5"/>
    <w:rsid w:val="00B265CB"/>
    <w:rsid w:val="00B276D1"/>
    <w:rsid w:val="00B3692C"/>
    <w:rsid w:val="00B42084"/>
    <w:rsid w:val="00B425F4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C3DE-7ADC-45DE-92D4-C5AD465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Парфемово</cp:lastModifiedBy>
  <cp:revision>14</cp:revision>
  <cp:lastPrinted>2019-04-10T03:19:00Z</cp:lastPrinted>
  <dcterms:created xsi:type="dcterms:W3CDTF">2019-04-04T03:34:00Z</dcterms:created>
  <dcterms:modified xsi:type="dcterms:W3CDTF">2019-10-03T07:43:00Z</dcterms:modified>
</cp:coreProperties>
</file>